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6" w:rsidRPr="009349B2" w:rsidRDefault="009542F6" w:rsidP="009349B2">
      <w:pPr>
        <w:pStyle w:val="berschrift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Format for an Evalu</w:t>
      </w:r>
      <w:r w:rsidR="00B4658D">
        <w:rPr>
          <w:sz w:val="28"/>
          <w:szCs w:val="28"/>
          <w:lang w:val="en-GB"/>
        </w:rPr>
        <w:t xml:space="preserve">ation </w:t>
      </w:r>
      <w:r w:rsidR="008F10E5" w:rsidRPr="009349B2">
        <w:rPr>
          <w:sz w:val="28"/>
          <w:szCs w:val="28"/>
          <w:lang w:val="en-GB"/>
        </w:rPr>
        <w:t>re</w:t>
      </w:r>
      <w:r w:rsidR="00935FE6" w:rsidRPr="009349B2">
        <w:rPr>
          <w:sz w:val="28"/>
          <w:szCs w:val="28"/>
          <w:lang w:val="en-GB"/>
        </w:rPr>
        <w:t>port</w:t>
      </w:r>
    </w:p>
    <w:p w:rsidR="00935FE6" w:rsidRPr="006A68E1" w:rsidRDefault="00935FE6" w:rsidP="00935FE6">
      <w:pPr>
        <w:rPr>
          <w:rFonts w:ascii="Arial" w:hAnsi="Arial" w:cs="Arial"/>
          <w:i/>
          <w:lang w:val="en-GB"/>
        </w:rPr>
      </w:pPr>
      <w:r w:rsidRPr="00A07F24">
        <w:rPr>
          <w:rFonts w:ascii="Arial" w:hAnsi="Arial" w:cs="Arial"/>
          <w:lang w:val="en-GB"/>
        </w:rPr>
        <w:t xml:space="preserve">The report has to be done in English with a maximum length of </w:t>
      </w:r>
      <w:r w:rsidRPr="006A68E1">
        <w:rPr>
          <w:rFonts w:ascii="Arial" w:hAnsi="Arial" w:cs="Arial"/>
          <w:lang w:val="en-GB"/>
        </w:rPr>
        <w:t xml:space="preserve">max 30 pages without annexes. </w:t>
      </w:r>
    </w:p>
    <w:p w:rsidR="00935FE6" w:rsidRPr="00A07F24" w:rsidRDefault="00935FE6" w:rsidP="00935FE6">
      <w:pPr>
        <w:rPr>
          <w:rFonts w:ascii="Arial" w:hAnsi="Arial" w:cs="Arial"/>
          <w:lang w:val="en-GB"/>
        </w:rPr>
      </w:pPr>
      <w:r w:rsidRPr="00BF24BD">
        <w:rPr>
          <w:rFonts w:ascii="Arial" w:hAnsi="Arial" w:cs="Arial"/>
          <w:lang w:val="en-GB"/>
        </w:rPr>
        <w:t>The Report should have a similar format as below:</w:t>
      </w:r>
    </w:p>
    <w:p w:rsidR="00935FE6" w:rsidRDefault="00935FE6" w:rsidP="00935FE6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35FE6" w:rsidRPr="009542F6" w:rsidTr="00935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lang w:val="en-GB"/>
              </w:rPr>
            </w:pPr>
            <w:r>
              <w:rPr>
                <w:b/>
                <w:lang w:val="en-GB"/>
              </w:rPr>
              <w:t>Title page</w:t>
            </w:r>
          </w:p>
          <w:p w:rsidR="00935FE6" w:rsidRDefault="000B2A6D" w:rsidP="009542F6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lang w:val="en-GB"/>
              </w:rPr>
            </w:pPr>
            <w:r w:rsidRPr="00A07F24">
              <w:rPr>
                <w:rFonts w:ascii="Arial" w:hAnsi="Arial" w:cs="Arial"/>
                <w:lang w:val="en-GB"/>
              </w:rPr>
              <w:t xml:space="preserve">Name of the programme, name of the </w:t>
            </w:r>
            <w:r w:rsidR="009542F6">
              <w:rPr>
                <w:rFonts w:ascii="Arial" w:hAnsi="Arial" w:cs="Arial"/>
                <w:lang w:val="en-GB"/>
              </w:rPr>
              <w:t>evaluation</w:t>
            </w:r>
            <w:r w:rsidRPr="00A07F24">
              <w:rPr>
                <w:rFonts w:ascii="Arial" w:hAnsi="Arial" w:cs="Arial"/>
                <w:lang w:val="en-GB"/>
              </w:rPr>
              <w:t xml:space="preserve"> company/consultant, </w:t>
            </w:r>
            <w:r w:rsidR="009542F6">
              <w:rPr>
                <w:rFonts w:ascii="Arial" w:hAnsi="Arial" w:cs="Arial"/>
                <w:lang w:val="en-GB"/>
              </w:rPr>
              <w:t>name of the author, date of evaluation</w:t>
            </w:r>
          </w:p>
        </w:tc>
      </w:tr>
    </w:tbl>
    <w:p w:rsidR="00935FE6" w:rsidRDefault="00935FE6" w:rsidP="00935FE6">
      <w:pPr>
        <w:rPr>
          <w:rFonts w:ascii="Arial" w:eastAsia="Times New Roman" w:hAnsi="Arial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35FE6" w:rsidRPr="009542F6" w:rsidTr="003A191F">
        <w:trPr>
          <w:trHeight w:val="6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Pr="00AB48C5" w:rsidRDefault="00DB39A5" w:rsidP="003A191F">
            <w:pPr>
              <w:rPr>
                <w:rFonts w:ascii="Arial" w:eastAsia="Times New Roman" w:hAnsi="Arial" w:cs="Times New Roman"/>
                <w:lang w:val="en-US"/>
              </w:rPr>
            </w:pPr>
            <w:r w:rsidRPr="00AB48C5">
              <w:rPr>
                <w:b/>
                <w:lang w:val="en-US"/>
              </w:rPr>
              <w:t>Table of content</w:t>
            </w:r>
            <w:r w:rsidR="00935FE6" w:rsidRPr="00AB48C5">
              <w:rPr>
                <w:b/>
                <w:lang w:val="en-US"/>
              </w:rPr>
              <w:t xml:space="preserve">, </w:t>
            </w:r>
            <w:r w:rsidR="00EA63DF" w:rsidRPr="00AB48C5">
              <w:rPr>
                <w:b/>
                <w:lang w:val="en-US"/>
              </w:rPr>
              <w:t>list of abbreviations</w:t>
            </w:r>
          </w:p>
        </w:tc>
      </w:tr>
    </w:tbl>
    <w:p w:rsidR="00935FE6" w:rsidRPr="00AB48C5" w:rsidRDefault="00935FE6" w:rsidP="00935FE6">
      <w:pPr>
        <w:rPr>
          <w:rFonts w:ascii="Arial" w:eastAsia="Times New Roman" w:hAnsi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35FE6" w:rsidRPr="009542F6" w:rsidTr="00935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b/>
                <w:lang w:val="en-GB"/>
              </w:rPr>
            </w:pPr>
            <w:r>
              <w:rPr>
                <w:b/>
                <w:lang w:val="en-GB"/>
              </w:rPr>
              <w:t>Executive summary</w:t>
            </w:r>
          </w:p>
          <w:p w:rsidR="00935FE6" w:rsidRDefault="00935FE6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 xml:space="preserve">The </w:t>
            </w:r>
            <w:r w:rsidR="009542F6">
              <w:rPr>
                <w:rFonts w:ascii="Arial" w:hAnsi="Arial" w:cs="Arial"/>
                <w:lang w:val="en-GB"/>
              </w:rPr>
              <w:t>evaluation</w:t>
            </w:r>
            <w:r w:rsidR="009542F6">
              <w:rPr>
                <w:rFonts w:ascii="Arial" w:hAnsi="Arial" w:cs="Times New Roman"/>
                <w:lang w:val="en-GB"/>
              </w:rPr>
              <w:t xml:space="preserve"> </w:t>
            </w:r>
            <w:r w:rsidR="00EA63DF">
              <w:rPr>
                <w:rFonts w:ascii="Arial" w:hAnsi="Arial" w:cs="Times New Roman"/>
                <w:lang w:val="en-GB"/>
              </w:rPr>
              <w:t>report</w:t>
            </w:r>
            <w:r>
              <w:rPr>
                <w:rFonts w:ascii="Arial" w:hAnsi="Arial" w:cs="Times New Roman"/>
                <w:lang w:val="en-GB"/>
              </w:rPr>
              <w:t xml:space="preserve"> starts with an executive summary of three to five pages. The summary contains a brief overview of the objective</w:t>
            </w:r>
            <w:r w:rsidR="00EA63DF">
              <w:rPr>
                <w:rFonts w:ascii="Arial" w:hAnsi="Arial" w:cs="Times New Roman"/>
                <w:lang w:val="en-GB"/>
              </w:rPr>
              <w:t>,</w:t>
            </w:r>
            <w:r>
              <w:rPr>
                <w:rFonts w:ascii="Arial" w:hAnsi="Arial" w:cs="Times New Roman"/>
                <w:lang w:val="en-GB"/>
              </w:rPr>
              <w:t xml:space="preserve"> scope</w:t>
            </w:r>
            <w:r w:rsidR="00EA63DF">
              <w:rPr>
                <w:rFonts w:ascii="Arial" w:hAnsi="Arial" w:cs="Times New Roman"/>
                <w:lang w:val="en-GB"/>
              </w:rPr>
              <w:t xml:space="preserve"> and</w:t>
            </w:r>
            <w:r>
              <w:rPr>
                <w:rFonts w:ascii="Arial" w:hAnsi="Arial" w:cs="Times New Roman"/>
                <w:lang w:val="en-GB"/>
              </w:rPr>
              <w:t xml:space="preserve">, methods of the </w:t>
            </w:r>
            <w:r w:rsidR="009542F6">
              <w:rPr>
                <w:rFonts w:ascii="Arial" w:hAnsi="Arial" w:cs="Arial"/>
                <w:lang w:val="en-GB"/>
              </w:rPr>
              <w:t>evaluation</w:t>
            </w:r>
            <w:r w:rsidR="009542F6">
              <w:rPr>
                <w:rFonts w:ascii="Arial" w:hAnsi="Arial" w:cs="Times New Roman"/>
                <w:lang w:val="en-GB"/>
              </w:rPr>
              <w:t xml:space="preserve"> </w:t>
            </w:r>
            <w:r w:rsidR="00EA63DF">
              <w:rPr>
                <w:rFonts w:ascii="Arial" w:hAnsi="Arial" w:cs="Times New Roman"/>
                <w:lang w:val="en-GB"/>
              </w:rPr>
              <w:t>and</w:t>
            </w:r>
            <w:r>
              <w:rPr>
                <w:rFonts w:ascii="Arial" w:hAnsi="Arial" w:cs="Times New Roman"/>
                <w:lang w:val="en-GB"/>
              </w:rPr>
              <w:t xml:space="preserve"> refers to the most important </w:t>
            </w:r>
            <w:r w:rsidR="00AB48C5">
              <w:rPr>
                <w:rFonts w:ascii="Arial" w:hAnsi="Arial" w:cs="Times New Roman"/>
                <w:lang w:val="en-GB"/>
              </w:rPr>
              <w:t xml:space="preserve">findings, conclusions, lessons learnt and </w:t>
            </w:r>
            <w:r>
              <w:rPr>
                <w:rFonts w:ascii="Arial" w:hAnsi="Arial" w:cs="Times New Roman"/>
                <w:lang w:val="en-GB"/>
              </w:rPr>
              <w:t>recommendations</w:t>
            </w:r>
            <w:r w:rsidR="00AB48C5">
              <w:rPr>
                <w:rFonts w:ascii="Arial" w:hAnsi="Arial" w:cs="Times New Roman"/>
                <w:lang w:val="en-GB"/>
              </w:rPr>
              <w:t xml:space="preserve">. </w:t>
            </w:r>
            <w:r>
              <w:rPr>
                <w:rFonts w:ascii="Arial" w:hAnsi="Arial" w:cs="Times New Roman"/>
                <w:lang w:val="en-GB"/>
              </w:rPr>
              <w:t xml:space="preserve"> If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 w:rsidR="00EA63DF">
              <w:rPr>
                <w:rFonts w:ascii="Arial" w:hAnsi="Arial" w:cs="Times New Roman"/>
                <w:lang w:val="en-GB"/>
              </w:rPr>
              <w:t xml:space="preserve"> report</w:t>
            </w:r>
            <w:r>
              <w:rPr>
                <w:rFonts w:ascii="Arial" w:hAnsi="Arial" w:cs="Times New Roman"/>
                <w:lang w:val="en-GB"/>
              </w:rPr>
              <w:t xml:space="preserve"> was prepared in German, </w:t>
            </w:r>
            <w:r w:rsidR="00EA63DF">
              <w:rPr>
                <w:rFonts w:ascii="Arial" w:hAnsi="Arial" w:cs="Times New Roman"/>
                <w:lang w:val="en-GB"/>
              </w:rPr>
              <w:t>an additional English translation could be considered in order to share findings with partners and other stakeholders</w:t>
            </w:r>
            <w:r>
              <w:rPr>
                <w:rFonts w:ascii="Arial" w:hAnsi="Arial" w:cs="Times New Roman"/>
                <w:lang w:val="en-GB"/>
              </w:rPr>
              <w:t>. The executive summary must be written as an independent document so that it can be forwarded to third parties</w:t>
            </w:r>
            <w:r w:rsidR="006A68E1">
              <w:rPr>
                <w:rFonts w:ascii="Arial" w:hAnsi="Arial" w:cs="Times New Roman"/>
                <w:lang w:val="en-GB"/>
              </w:rPr>
              <w:t xml:space="preserve"> in accordance with the contract partner.</w:t>
            </w:r>
          </w:p>
          <w:p w:rsidR="00935FE6" w:rsidRDefault="00935FE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</w:tr>
    </w:tbl>
    <w:p w:rsidR="00935FE6" w:rsidRDefault="00935FE6" w:rsidP="00935FE6">
      <w:pPr>
        <w:rPr>
          <w:rFonts w:ascii="Arial" w:eastAsia="Times New Roman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35FE6" w:rsidRPr="009542F6" w:rsidTr="00935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lang w:val="en-GB"/>
              </w:rPr>
            </w:pPr>
            <w:r>
              <w:rPr>
                <w:b/>
                <w:lang w:val="en-GB"/>
              </w:rPr>
              <w:t>Background</w:t>
            </w:r>
            <w:r w:rsidR="0004355A">
              <w:rPr>
                <w:b/>
                <w:lang w:val="en-GB"/>
              </w:rPr>
              <w:t xml:space="preserve"> o</w:t>
            </w:r>
            <w:r w:rsidR="003546BE">
              <w:rPr>
                <w:b/>
                <w:lang w:val="en-GB"/>
              </w:rPr>
              <w:t>f</w:t>
            </w:r>
            <w:r w:rsidR="0004355A">
              <w:rPr>
                <w:b/>
                <w:lang w:val="en-GB"/>
              </w:rPr>
              <w:t xml:space="preserve"> the Framework Agreement</w:t>
            </w:r>
          </w:p>
          <w:p w:rsidR="00A34991" w:rsidRDefault="00935FE6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 xml:space="preserve">In this chapter, the fundamental information on the </w:t>
            </w:r>
            <w:r w:rsidR="00EA63DF">
              <w:rPr>
                <w:rFonts w:ascii="Arial" w:hAnsi="Arial" w:cs="Times New Roman"/>
                <w:lang w:val="en-GB"/>
              </w:rPr>
              <w:t>framework agreement needs to be summarized</w:t>
            </w:r>
            <w:r>
              <w:rPr>
                <w:rFonts w:ascii="Arial" w:hAnsi="Arial" w:cs="Times New Roman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lang w:val="en-GB"/>
              </w:rPr>
              <w:t>i.e.</w:t>
            </w:r>
            <w:r w:rsidR="00A34991">
              <w:rPr>
                <w:rFonts w:ascii="Arial" w:hAnsi="Arial" w:cs="Times New Roman"/>
                <w:lang w:val="en-GB"/>
              </w:rPr>
              <w:t>short</w:t>
            </w:r>
            <w:proofErr w:type="spellEnd"/>
            <w:r w:rsidR="0004355A">
              <w:rPr>
                <w:rFonts w:ascii="Arial" w:hAnsi="Arial" w:cs="Times New Roman"/>
                <w:lang w:val="en-GB"/>
              </w:rPr>
              <w:t xml:space="preserve"> </w:t>
            </w:r>
            <w:proofErr w:type="gramStart"/>
            <w:r w:rsidR="0004355A">
              <w:rPr>
                <w:rFonts w:ascii="Arial" w:hAnsi="Arial" w:cs="Times New Roman"/>
                <w:lang w:val="en-GB"/>
              </w:rPr>
              <w:t xml:space="preserve">framework </w:t>
            </w:r>
            <w:r w:rsidR="00A34991">
              <w:rPr>
                <w:rFonts w:ascii="Arial" w:hAnsi="Arial" w:cs="Times New Roman"/>
                <w:lang w:val="en-GB"/>
              </w:rPr>
              <w:t xml:space="preserve"> programme</w:t>
            </w:r>
            <w:proofErr w:type="gramEnd"/>
            <w:r w:rsidR="00A34991">
              <w:rPr>
                <w:rFonts w:ascii="Arial" w:hAnsi="Arial" w:cs="Times New Roman"/>
                <w:lang w:val="en-GB"/>
              </w:rPr>
              <w:t xml:space="preserve"> description and context to the Austrian Development Cooperation, intervention logic  (respectively</w:t>
            </w:r>
            <w:r w:rsidR="008F10E5">
              <w:rPr>
                <w:rFonts w:ascii="Arial" w:hAnsi="Arial" w:cs="Times New Roman"/>
                <w:lang w:val="en-GB"/>
              </w:rPr>
              <w:t xml:space="preserve"> </w:t>
            </w:r>
            <w:r w:rsidR="00A34991">
              <w:rPr>
                <w:rFonts w:ascii="Arial" w:hAnsi="Arial" w:cs="Times New Roman"/>
                <w:lang w:val="en-GB"/>
              </w:rPr>
              <w:t xml:space="preserve">(the latter must be added to the annex ) and if available </w:t>
            </w:r>
            <w:r w:rsidR="00306A0D">
              <w:rPr>
                <w:rFonts w:ascii="Arial" w:hAnsi="Arial" w:cs="Times New Roman"/>
                <w:lang w:val="en-GB"/>
              </w:rPr>
              <w:t xml:space="preserve">a theory of change. </w:t>
            </w:r>
          </w:p>
          <w:p w:rsidR="00935FE6" w:rsidRDefault="00935FE6" w:rsidP="00A34991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 xml:space="preserve"> </w:t>
            </w:r>
          </w:p>
        </w:tc>
      </w:tr>
    </w:tbl>
    <w:p w:rsidR="00935FE6" w:rsidRDefault="00935FE6" w:rsidP="00935FE6">
      <w:pPr>
        <w:rPr>
          <w:rFonts w:ascii="Arial" w:eastAsia="Times New Roman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35FE6" w:rsidRPr="009542F6" w:rsidTr="003A191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lang w:val="en-GB"/>
              </w:rPr>
            </w:pPr>
            <w:r>
              <w:rPr>
                <w:b/>
                <w:lang w:val="en-GB"/>
              </w:rPr>
              <w:t>Introduction</w:t>
            </w:r>
          </w:p>
          <w:p w:rsidR="00935FE6" w:rsidRDefault="00935FE6" w:rsidP="003A191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 xml:space="preserve">… </w:t>
            </w:r>
            <w:proofErr w:type="gramStart"/>
            <w:r>
              <w:rPr>
                <w:rFonts w:ascii="Arial" w:hAnsi="Arial" w:cs="Times New Roman"/>
                <w:lang w:val="en-GB"/>
              </w:rPr>
              <w:t>contains</w:t>
            </w:r>
            <w:proofErr w:type="gramEnd"/>
            <w:r>
              <w:rPr>
                <w:rFonts w:ascii="Arial" w:hAnsi="Arial" w:cs="Times New Roman"/>
                <w:lang w:val="en-GB"/>
              </w:rPr>
              <w:t xml:space="preserve"> a brief description of the purpose, objectives and scope of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 w:rsidR="007F0FEF">
              <w:rPr>
                <w:rFonts w:ascii="Arial" w:hAnsi="Arial" w:cs="Times New Roman"/>
                <w:lang w:val="en-GB"/>
              </w:rPr>
              <w:t xml:space="preserve"> </w:t>
            </w:r>
            <w:r>
              <w:rPr>
                <w:rFonts w:ascii="Arial" w:hAnsi="Arial" w:cs="Times New Roman"/>
                <w:lang w:val="en-GB"/>
              </w:rPr>
              <w:t xml:space="preserve"> and briefly explains whether there have been any restrictions during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>.</w:t>
            </w:r>
          </w:p>
        </w:tc>
      </w:tr>
    </w:tbl>
    <w:p w:rsidR="00935FE6" w:rsidRDefault="00935FE6" w:rsidP="00935FE6">
      <w:pPr>
        <w:rPr>
          <w:rFonts w:ascii="Arial" w:eastAsia="Times New Roman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35FE6" w:rsidRPr="009542F6" w:rsidTr="003A191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lang w:val="en-GB"/>
              </w:rPr>
            </w:pPr>
            <w:r>
              <w:rPr>
                <w:b/>
                <w:lang w:val="en-GB"/>
              </w:rPr>
              <w:t>Methods</w:t>
            </w:r>
          </w:p>
          <w:p w:rsidR="007F0FEF" w:rsidRDefault="00935FE6" w:rsidP="007F0FE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>This section</w:t>
            </w:r>
            <w:r w:rsidR="00857DAC">
              <w:rPr>
                <w:rFonts w:ascii="Arial" w:hAnsi="Arial" w:cs="Times New Roman"/>
                <w:lang w:val="en-GB"/>
              </w:rPr>
              <w:t xml:space="preserve"> should </w:t>
            </w:r>
            <w:r w:rsidR="00DA76CA">
              <w:rPr>
                <w:rFonts w:ascii="Arial" w:hAnsi="Arial" w:cs="Times New Roman"/>
                <w:lang w:val="en-GB"/>
              </w:rPr>
              <w:t>outline the</w:t>
            </w:r>
            <w:r>
              <w:rPr>
                <w:rFonts w:ascii="Arial" w:hAnsi="Arial" w:cs="Times New Roman"/>
                <w:lang w:val="en-GB"/>
              </w:rPr>
              <w:t xml:space="preserve"> quantitative and qualitative methods </w:t>
            </w:r>
            <w:r w:rsidR="00DA76CA">
              <w:rPr>
                <w:rFonts w:ascii="Arial" w:hAnsi="Arial" w:cs="Times New Roman"/>
                <w:lang w:val="en-GB"/>
              </w:rPr>
              <w:t>applied to</w:t>
            </w:r>
            <w:r w:rsidR="00857DAC">
              <w:rPr>
                <w:rFonts w:ascii="Arial" w:hAnsi="Arial" w:cs="Times New Roman"/>
                <w:lang w:val="en-GB"/>
              </w:rPr>
              <w:t xml:space="preserve">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 w:rsidR="00857DAC">
              <w:rPr>
                <w:rFonts w:ascii="Arial" w:hAnsi="Arial" w:cs="Times New Roman"/>
                <w:lang w:val="en-GB"/>
              </w:rPr>
              <w:t xml:space="preserve"> the programm</w:t>
            </w:r>
            <w:r w:rsidR="00DA76CA">
              <w:rPr>
                <w:rFonts w:ascii="Arial" w:hAnsi="Arial" w:cs="Times New Roman"/>
                <w:lang w:val="en-GB"/>
              </w:rPr>
              <w:t>e</w:t>
            </w:r>
            <w:r w:rsidR="00857DAC">
              <w:rPr>
                <w:rFonts w:ascii="Arial" w:hAnsi="Arial" w:cs="Times New Roman"/>
                <w:lang w:val="en-GB"/>
              </w:rPr>
              <w:t xml:space="preserve"> approach</w:t>
            </w:r>
            <w:r w:rsidR="007F0FEF">
              <w:rPr>
                <w:rFonts w:ascii="Arial" w:hAnsi="Arial" w:cs="Times New Roman"/>
                <w:lang w:val="en-GB"/>
              </w:rPr>
              <w:t xml:space="preserve">. </w:t>
            </w:r>
            <w:r>
              <w:rPr>
                <w:rFonts w:ascii="Arial" w:hAnsi="Arial" w:cs="Times New Roman"/>
                <w:lang w:val="en-GB"/>
              </w:rPr>
              <w:t xml:space="preserve"> Techniques used during collection and processing of data and information (e.g. data triangulation) </w:t>
            </w:r>
            <w:r w:rsidR="00DA76CA">
              <w:rPr>
                <w:rFonts w:ascii="Arial" w:hAnsi="Arial" w:cs="Times New Roman"/>
                <w:lang w:val="en-GB"/>
              </w:rPr>
              <w:t>Possible restrictions</w:t>
            </w:r>
            <w:r>
              <w:rPr>
                <w:rFonts w:ascii="Arial" w:hAnsi="Arial" w:cs="Times New Roman"/>
                <w:lang w:val="en-GB"/>
              </w:rPr>
              <w:t xml:space="preserve"> (e.g. the non-availability of key informants) by using the methods as well as possible resulting effects on the</w:t>
            </w:r>
            <w:r w:rsidR="007F0FEF">
              <w:rPr>
                <w:rFonts w:ascii="Arial" w:hAnsi="Arial" w:cs="Times New Roman"/>
                <w:lang w:val="en-GB"/>
              </w:rPr>
              <w:t xml:space="preserve">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 w:rsidR="00DA76CA">
              <w:rPr>
                <w:rFonts w:ascii="Arial" w:hAnsi="Arial" w:cs="Times New Roman"/>
                <w:lang w:val="en-GB"/>
              </w:rPr>
              <w:t xml:space="preserve"> should</w:t>
            </w:r>
            <w:r w:rsidR="007F0FEF">
              <w:rPr>
                <w:rFonts w:ascii="Arial" w:hAnsi="Arial" w:cs="Times New Roman"/>
                <w:lang w:val="en-GB"/>
              </w:rPr>
              <w:t xml:space="preserve"> be mentioned. </w:t>
            </w:r>
            <w:r>
              <w:rPr>
                <w:rFonts w:ascii="Arial" w:hAnsi="Arial" w:cs="Times New Roman"/>
                <w:lang w:val="en-GB"/>
              </w:rPr>
              <w:t xml:space="preserve"> </w:t>
            </w:r>
          </w:p>
          <w:p w:rsidR="007F0FEF" w:rsidRDefault="007F0FEF" w:rsidP="007F0FE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</w:tr>
    </w:tbl>
    <w:p w:rsidR="00935FE6" w:rsidRDefault="00935FE6" w:rsidP="00935FE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35FE6" w:rsidTr="00935FE6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542F6">
            <w:pPr>
              <w:rPr>
                <w:rFonts w:ascii="Arial" w:eastAsia="Times New Roman" w:hAnsi="Arial"/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Evaluation</w:t>
            </w:r>
            <w:r w:rsidR="004908BE">
              <w:rPr>
                <w:b/>
                <w:lang w:val="en-GB"/>
              </w:rPr>
              <w:t xml:space="preserve"> </w:t>
            </w:r>
            <w:r w:rsidR="00935FE6">
              <w:rPr>
                <w:b/>
                <w:lang w:val="en-GB"/>
              </w:rPr>
              <w:t xml:space="preserve"> findings</w:t>
            </w:r>
          </w:p>
          <w:p w:rsidR="00935FE6" w:rsidRDefault="00935FE6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de-AT"/>
              </w:rPr>
            </w:pPr>
            <w:r>
              <w:rPr>
                <w:rFonts w:ascii="Arial" w:hAnsi="Arial" w:cs="Times New Roman"/>
                <w:lang w:val="en-GB"/>
              </w:rPr>
              <w:t xml:space="preserve">In this chapter,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 w:rsidR="008F10E5">
              <w:rPr>
                <w:rFonts w:ascii="Arial" w:hAnsi="Arial" w:cs="Times New Roman"/>
                <w:lang w:val="en-GB"/>
              </w:rPr>
              <w:t xml:space="preserve"> findings</w:t>
            </w:r>
            <w:r>
              <w:rPr>
                <w:rFonts w:ascii="Arial" w:hAnsi="Arial" w:cs="Times New Roman"/>
                <w:lang w:val="en-GB"/>
              </w:rPr>
              <w:t xml:space="preserve"> are presented in detail.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 w:rsidR="008F10E5">
              <w:rPr>
                <w:rFonts w:ascii="Arial" w:hAnsi="Arial" w:cs="Times New Roman"/>
                <w:lang w:val="en-GB"/>
              </w:rPr>
              <w:t xml:space="preserve"> report</w:t>
            </w:r>
            <w:r>
              <w:rPr>
                <w:rFonts w:ascii="Arial" w:hAnsi="Arial" w:cs="Times New Roman"/>
                <w:lang w:val="en-GB"/>
              </w:rPr>
              <w:t xml:space="preserve"> is structured according to the OECD/DAC criteria of relevance, effectiveness, efficiency, sustainability and impact as they are listed in the </w:t>
            </w:r>
            <w:proofErr w:type="spellStart"/>
            <w:r>
              <w:rPr>
                <w:rFonts w:ascii="Arial" w:hAnsi="Arial" w:cs="Times New Roman"/>
                <w:lang w:val="en-GB"/>
              </w:rPr>
              <w:t>ToR</w:t>
            </w:r>
            <w:proofErr w:type="spellEnd"/>
            <w:r>
              <w:rPr>
                <w:rFonts w:ascii="Arial" w:hAnsi="Arial" w:cs="Times New Roman"/>
                <w:lang w:val="en-GB"/>
              </w:rPr>
              <w:t xml:space="preserve">.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 xml:space="preserve"> questions and the corresponding results also need to be attributed to the OECD/DAC criteria. Results referring to the cross-cutting issues </w:t>
            </w:r>
            <w:r w:rsidR="007F19FB">
              <w:rPr>
                <w:rFonts w:ascii="Arial" w:hAnsi="Arial" w:cs="Times New Roman"/>
                <w:lang w:val="en-GB"/>
              </w:rPr>
              <w:t xml:space="preserve">can either </w:t>
            </w:r>
            <w:proofErr w:type="gramStart"/>
            <w:r w:rsidR="007F19FB">
              <w:rPr>
                <w:rFonts w:ascii="Arial" w:hAnsi="Arial" w:cs="Times New Roman"/>
                <w:lang w:val="en-GB"/>
              </w:rPr>
              <w:t xml:space="preserve">be </w:t>
            </w:r>
            <w:r>
              <w:rPr>
                <w:rFonts w:ascii="Arial" w:hAnsi="Arial" w:cs="Times New Roman"/>
                <w:lang w:val="en-GB"/>
              </w:rPr>
              <w:t xml:space="preserve"> considered</w:t>
            </w:r>
            <w:proofErr w:type="gramEnd"/>
            <w:r>
              <w:rPr>
                <w:rFonts w:ascii="Arial" w:hAnsi="Arial" w:cs="Times New Roman"/>
                <w:lang w:val="en-GB"/>
              </w:rPr>
              <w:t xml:space="preserve"> under the OECD/DAC criteria or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 xml:space="preserve"> questions, </w:t>
            </w:r>
            <w:r w:rsidR="007F19FB">
              <w:rPr>
                <w:rFonts w:ascii="Arial" w:hAnsi="Arial" w:cs="Times New Roman"/>
                <w:lang w:val="en-GB"/>
              </w:rPr>
              <w:t xml:space="preserve">or can </w:t>
            </w:r>
            <w:r>
              <w:rPr>
                <w:rFonts w:ascii="Arial" w:hAnsi="Arial" w:cs="Times New Roman"/>
                <w:lang w:val="en-GB"/>
              </w:rPr>
              <w:t xml:space="preserve"> be described separately. Statements and conclusions must be comprehensible and be supported by data. Wherever it seems relevant, data must be presented and interpreted in a sex-disaggregated manner. </w:t>
            </w:r>
            <w:proofErr w:type="spellStart"/>
            <w:r>
              <w:rPr>
                <w:rFonts w:ascii="Arial" w:hAnsi="Arial" w:cs="Times New Roman"/>
                <w:lang w:val="de-AT"/>
              </w:rPr>
              <w:t>Hypotheses</w:t>
            </w:r>
            <w:proofErr w:type="spellEnd"/>
            <w:r>
              <w:rPr>
                <w:rFonts w:ascii="Arial" w:hAnsi="Arial" w:cs="Times New Roman"/>
                <w:lang w:val="de-AT"/>
              </w:rPr>
              <w:t xml:space="preserve"> must </w:t>
            </w:r>
            <w:proofErr w:type="spellStart"/>
            <w:r>
              <w:rPr>
                <w:rFonts w:ascii="Arial" w:hAnsi="Arial" w:cs="Times New Roman"/>
                <w:lang w:val="de-AT"/>
              </w:rPr>
              <w:t>be</w:t>
            </w:r>
            <w:proofErr w:type="spellEnd"/>
            <w:r>
              <w:rPr>
                <w:rFonts w:ascii="Arial" w:hAnsi="Arial" w:cs="Times New Roman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lang w:val="de-AT"/>
              </w:rPr>
              <w:t>verified</w:t>
            </w:r>
            <w:proofErr w:type="spellEnd"/>
            <w:r>
              <w:rPr>
                <w:rFonts w:ascii="Arial" w:hAnsi="Arial" w:cs="Times New Roman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lang w:val="de-AT"/>
              </w:rPr>
              <w:t>and</w:t>
            </w:r>
            <w:proofErr w:type="spellEnd"/>
            <w:r>
              <w:rPr>
                <w:rFonts w:ascii="Arial" w:hAnsi="Arial" w:cs="Times New Roman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lang w:val="de-AT"/>
              </w:rPr>
              <w:t>falsified</w:t>
            </w:r>
            <w:proofErr w:type="spellEnd"/>
            <w:r>
              <w:rPr>
                <w:rFonts w:ascii="Arial" w:hAnsi="Arial" w:cs="Times New Roman"/>
                <w:lang w:val="de-AT"/>
              </w:rPr>
              <w:t>.</w:t>
            </w:r>
          </w:p>
          <w:p w:rsidR="00935FE6" w:rsidRDefault="00935FE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lang w:val="de-AT"/>
              </w:rPr>
            </w:pPr>
          </w:p>
        </w:tc>
      </w:tr>
    </w:tbl>
    <w:p w:rsidR="00935FE6" w:rsidRDefault="00935FE6" w:rsidP="00935FE6">
      <w:pPr>
        <w:rPr>
          <w:rFonts w:ascii="Arial" w:eastAsia="Times New Roman" w:hAnsi="Arial"/>
          <w:sz w:val="20"/>
          <w:szCs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935FE6" w:rsidRPr="009542F6" w:rsidTr="00935FE6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b/>
                <w:lang w:val="en-GB"/>
              </w:rPr>
            </w:pPr>
            <w:r>
              <w:rPr>
                <w:b/>
                <w:lang w:val="en-GB"/>
              </w:rPr>
              <w:t>Conclusions</w:t>
            </w:r>
          </w:p>
          <w:p w:rsidR="00935FE6" w:rsidRDefault="00935FE6" w:rsidP="003A191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 xml:space="preserve">… </w:t>
            </w:r>
            <w:proofErr w:type="gramStart"/>
            <w:r>
              <w:rPr>
                <w:rFonts w:ascii="Arial" w:hAnsi="Arial" w:cs="Times New Roman"/>
                <w:lang w:val="en-GB"/>
              </w:rPr>
              <w:t>contain</w:t>
            </w:r>
            <w:proofErr w:type="gramEnd"/>
            <w:r>
              <w:rPr>
                <w:rFonts w:ascii="Arial" w:hAnsi="Arial" w:cs="Times New Roman"/>
                <w:lang w:val="en-GB"/>
              </w:rPr>
              <w:t xml:space="preserve"> a summary of the results of all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 xml:space="preserve"> questions and, furthermore, </w:t>
            </w:r>
            <w:r w:rsidR="00DA76CA">
              <w:rPr>
                <w:rFonts w:ascii="Arial" w:hAnsi="Arial" w:cs="Times New Roman"/>
                <w:lang w:val="en-GB"/>
              </w:rPr>
              <w:t>include</w:t>
            </w:r>
            <w:r>
              <w:rPr>
                <w:rFonts w:ascii="Arial" w:hAnsi="Arial" w:cs="Times New Roman"/>
                <w:lang w:val="en-GB"/>
              </w:rPr>
              <w:t xml:space="preserve"> all information issues (e.g. assessment of the intervention logic) which were mentioned under the scope of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 xml:space="preserve">. The conclusions are based on the results and the analysis, and are comprehensible on this basis. In case information is only presented partially, the reasons should be stated in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 xml:space="preserve"> report.</w:t>
            </w:r>
          </w:p>
        </w:tc>
      </w:tr>
    </w:tbl>
    <w:p w:rsidR="00935FE6" w:rsidRDefault="00935FE6" w:rsidP="00935FE6">
      <w:pPr>
        <w:rPr>
          <w:rFonts w:ascii="Arial" w:eastAsia="Times New Roman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35FE6" w:rsidRPr="009542F6" w:rsidTr="003A191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b/>
                <w:lang w:val="en-GB"/>
              </w:rPr>
            </w:pPr>
            <w:r>
              <w:rPr>
                <w:b/>
                <w:lang w:val="en-GB"/>
              </w:rPr>
              <w:t>Lessons learnt</w:t>
            </w:r>
          </w:p>
          <w:p w:rsidR="00935FE6" w:rsidRDefault="00935FE6" w:rsidP="003A191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>Lessons learnt result from the conclusions and can be subdivided e.g. in strategic, policy, sector, management, implementation relevant lessons learnt and others.</w:t>
            </w:r>
          </w:p>
        </w:tc>
      </w:tr>
    </w:tbl>
    <w:p w:rsidR="00935FE6" w:rsidRDefault="00935FE6" w:rsidP="00935FE6">
      <w:pPr>
        <w:rPr>
          <w:rFonts w:ascii="Arial" w:eastAsia="Times New Roman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935FE6" w:rsidRPr="009542F6" w:rsidTr="00935FE6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b/>
                <w:lang w:val="en-GB"/>
              </w:rPr>
            </w:pPr>
            <w:r>
              <w:rPr>
                <w:b/>
                <w:lang w:val="en-GB"/>
              </w:rPr>
              <w:t>Recommendations</w:t>
            </w:r>
          </w:p>
          <w:p w:rsidR="00935FE6" w:rsidRDefault="00935FE6" w:rsidP="003A191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 w:cs="Times New Roman"/>
                <w:lang w:val="en-GB"/>
              </w:rPr>
              <w:t xml:space="preserve">In this chapter, recommendations are listed on the basis of the individual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 xml:space="preserve"> questions. It is important that the recommendations are </w:t>
            </w:r>
            <w:r w:rsidR="008F10E5">
              <w:rPr>
                <w:rFonts w:ascii="Arial" w:hAnsi="Arial" w:cs="Times New Roman"/>
                <w:lang w:val="en-GB"/>
              </w:rPr>
              <w:t>feasible. It</w:t>
            </w:r>
            <w:r>
              <w:rPr>
                <w:rFonts w:ascii="Arial" w:hAnsi="Arial" w:cs="Times New Roman"/>
                <w:lang w:val="en-GB"/>
              </w:rPr>
              <w:t xml:space="preserve"> must also be clearly identifiable to who the recommendations are addressed to</w:t>
            </w:r>
            <w:r w:rsidR="003A191F">
              <w:rPr>
                <w:rFonts w:ascii="Arial" w:hAnsi="Arial" w:cs="Times New Roman"/>
                <w:lang w:val="en-GB"/>
              </w:rPr>
              <w:t xml:space="preserve"> and should include recommendations to ADA</w:t>
            </w:r>
            <w:r>
              <w:rPr>
                <w:rFonts w:ascii="Arial" w:hAnsi="Arial" w:cs="Times New Roman"/>
                <w:lang w:val="en-GB"/>
              </w:rPr>
              <w:t>. It is recommended to present the recommendations in a matrix.</w:t>
            </w:r>
          </w:p>
        </w:tc>
      </w:tr>
    </w:tbl>
    <w:p w:rsidR="00935FE6" w:rsidRDefault="00935FE6" w:rsidP="00935FE6">
      <w:pPr>
        <w:rPr>
          <w:rFonts w:ascii="Arial" w:eastAsia="Times New Roman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35FE6" w:rsidRPr="009542F6" w:rsidTr="003A191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6" w:rsidRDefault="00935FE6">
            <w:pPr>
              <w:rPr>
                <w:rFonts w:ascii="Arial" w:eastAsia="Times New Roman" w:hAnsi="Arial"/>
                <w:b/>
                <w:lang w:val="en-GB"/>
              </w:rPr>
            </w:pPr>
            <w:r>
              <w:rPr>
                <w:b/>
                <w:lang w:val="en-GB"/>
              </w:rPr>
              <w:t>Annexes</w:t>
            </w:r>
          </w:p>
          <w:p w:rsidR="00935FE6" w:rsidRDefault="00935FE6" w:rsidP="003A191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lang w:val="en-GB"/>
              </w:rPr>
            </w:pPr>
            <w:proofErr w:type="spellStart"/>
            <w:r>
              <w:rPr>
                <w:rFonts w:ascii="Arial" w:hAnsi="Arial" w:cs="Times New Roman"/>
                <w:lang w:val="en-GB"/>
              </w:rPr>
              <w:t>Logframe</w:t>
            </w:r>
            <w:proofErr w:type="spellEnd"/>
            <w:r>
              <w:rPr>
                <w:rFonts w:ascii="Arial" w:hAnsi="Arial" w:cs="Times New Roman"/>
                <w:lang w:val="en-GB"/>
              </w:rPr>
              <w:t>, terms of reference and schedule of the</w:t>
            </w:r>
            <w:r w:rsidR="008F10E5">
              <w:rPr>
                <w:rFonts w:ascii="Arial" w:hAnsi="Arial" w:cs="Times New Roman"/>
                <w:lang w:val="en-GB"/>
              </w:rPr>
              <w:t xml:space="preserve">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 xml:space="preserve">, list of key informants, list of documents used, questionnaires or other instruments used in the </w:t>
            </w:r>
            <w:r w:rsidR="009542F6">
              <w:rPr>
                <w:rFonts w:ascii="Arial" w:hAnsi="Arial" w:cs="Times New Roman"/>
                <w:lang w:val="en-GB"/>
              </w:rPr>
              <w:t>evaluation</w:t>
            </w:r>
            <w:r>
              <w:rPr>
                <w:rFonts w:ascii="Arial" w:hAnsi="Arial" w:cs="Times New Roman"/>
                <w:lang w:val="en-GB"/>
              </w:rPr>
              <w:t>; Reports prepared for the field study; Information regarding the evaluators.</w:t>
            </w:r>
          </w:p>
        </w:tc>
      </w:tr>
    </w:tbl>
    <w:p w:rsidR="00935FE6" w:rsidRDefault="00935FE6" w:rsidP="00935FE6">
      <w:pPr>
        <w:rPr>
          <w:rFonts w:ascii="Arial" w:eastAsia="Times New Roman" w:hAnsi="Arial" w:cs="Arial"/>
          <w:lang w:val="en-GB"/>
        </w:rPr>
      </w:pPr>
    </w:p>
    <w:p w:rsidR="00935FE6" w:rsidRDefault="00935FE6" w:rsidP="00935FE6">
      <w:pPr>
        <w:rPr>
          <w:rFonts w:cs="Times New Roman"/>
          <w:sz w:val="20"/>
          <w:szCs w:val="20"/>
          <w:lang w:val="en-GB"/>
        </w:rPr>
      </w:pPr>
    </w:p>
    <w:p w:rsidR="00935FE6" w:rsidRDefault="00935FE6" w:rsidP="00935FE6">
      <w:pPr>
        <w:rPr>
          <w:lang w:val="en-GB"/>
        </w:rPr>
      </w:pPr>
    </w:p>
    <w:p w:rsidR="00495BCA" w:rsidRPr="00495BCA" w:rsidRDefault="00495BCA">
      <w:pPr>
        <w:rPr>
          <w:lang w:val="en-GB"/>
        </w:rPr>
      </w:pPr>
    </w:p>
    <w:sectPr w:rsidR="00495BCA" w:rsidRPr="0049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11" w:rsidRDefault="00E17511" w:rsidP="002C1AC4">
      <w:pPr>
        <w:spacing w:after="0" w:line="240" w:lineRule="auto"/>
      </w:pPr>
      <w:r>
        <w:separator/>
      </w:r>
    </w:p>
  </w:endnote>
  <w:endnote w:type="continuationSeparator" w:id="0">
    <w:p w:rsidR="00E17511" w:rsidRDefault="00E17511" w:rsidP="002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C4" w:rsidRDefault="002C1A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CD" w:rsidRDefault="002A60CD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Version </w:t>
    </w:r>
    <w:r w:rsidR="009542F6">
      <w:rPr>
        <w:rFonts w:asciiTheme="majorHAnsi" w:eastAsiaTheme="majorEastAsia" w:hAnsiTheme="majorHAnsi" w:cstheme="majorBidi"/>
      </w:rPr>
      <w:t>March 2016</w:t>
    </w:r>
    <w:r w:rsidR="009542F6">
      <w:rPr>
        <w:rFonts w:asciiTheme="majorHAnsi" w:eastAsiaTheme="majorEastAsia" w:hAnsiTheme="majorHAnsi" w:cstheme="majorBidi"/>
      </w:rPr>
      <w:tab/>
    </w:r>
    <w:r w:rsidR="009542F6">
      <w:rPr>
        <w:rFonts w:asciiTheme="majorHAnsi" w:eastAsiaTheme="majorEastAsia" w:hAnsiTheme="majorHAnsi" w:cstheme="majorBidi"/>
      </w:rPr>
      <w:tab/>
    </w:r>
    <w:bookmarkStart w:id="0" w:name="_GoBack"/>
    <w:bookmarkEnd w:id="0"/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542F6" w:rsidRPr="009542F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C1AC4" w:rsidRDefault="002C1A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C4" w:rsidRDefault="002C1A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11" w:rsidRDefault="00E17511" w:rsidP="002C1AC4">
      <w:pPr>
        <w:spacing w:after="0" w:line="240" w:lineRule="auto"/>
      </w:pPr>
      <w:r>
        <w:separator/>
      </w:r>
    </w:p>
  </w:footnote>
  <w:footnote w:type="continuationSeparator" w:id="0">
    <w:p w:rsidR="00E17511" w:rsidRDefault="00E17511" w:rsidP="002C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C4" w:rsidRDefault="002C1A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C4" w:rsidRDefault="002C1A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C4" w:rsidRDefault="002C1A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936"/>
    <w:multiLevelType w:val="hybridMultilevel"/>
    <w:tmpl w:val="0542021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DA"/>
    <w:rsid w:val="0004355A"/>
    <w:rsid w:val="000B2A6D"/>
    <w:rsid w:val="001B5180"/>
    <w:rsid w:val="002A60CD"/>
    <w:rsid w:val="002C1AC4"/>
    <w:rsid w:val="00306A0D"/>
    <w:rsid w:val="00351C73"/>
    <w:rsid w:val="003546BE"/>
    <w:rsid w:val="003928E2"/>
    <w:rsid w:val="003A191F"/>
    <w:rsid w:val="003D14F8"/>
    <w:rsid w:val="00445F81"/>
    <w:rsid w:val="004562FD"/>
    <w:rsid w:val="00477B78"/>
    <w:rsid w:val="004908BE"/>
    <w:rsid w:val="00495BCA"/>
    <w:rsid w:val="004A0770"/>
    <w:rsid w:val="005666AF"/>
    <w:rsid w:val="006A68E1"/>
    <w:rsid w:val="007F0FEF"/>
    <w:rsid w:val="007F19FB"/>
    <w:rsid w:val="007F1F8F"/>
    <w:rsid w:val="00857DAC"/>
    <w:rsid w:val="008F10E5"/>
    <w:rsid w:val="009349B2"/>
    <w:rsid w:val="00935FE6"/>
    <w:rsid w:val="009542F6"/>
    <w:rsid w:val="00A34991"/>
    <w:rsid w:val="00A42FDA"/>
    <w:rsid w:val="00AB48C5"/>
    <w:rsid w:val="00B4658D"/>
    <w:rsid w:val="00DA76CA"/>
    <w:rsid w:val="00DB39A5"/>
    <w:rsid w:val="00E17511"/>
    <w:rsid w:val="00E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35FE6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35FE6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NurText">
    <w:name w:val="Plain Text"/>
    <w:basedOn w:val="Standard"/>
    <w:link w:val="NurTextZchn"/>
    <w:unhideWhenUsed/>
    <w:rsid w:val="00935F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935FE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AC4"/>
  </w:style>
  <w:style w:type="paragraph" w:styleId="Fuzeile">
    <w:name w:val="footer"/>
    <w:basedOn w:val="Standard"/>
    <w:link w:val="FuzeileZchn"/>
    <w:uiPriority w:val="99"/>
    <w:unhideWhenUsed/>
    <w:rsid w:val="002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35FE6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35FE6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NurText">
    <w:name w:val="Plain Text"/>
    <w:basedOn w:val="Standard"/>
    <w:link w:val="NurTextZchn"/>
    <w:unhideWhenUsed/>
    <w:rsid w:val="00935F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935FE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AC4"/>
  </w:style>
  <w:style w:type="paragraph" w:styleId="Fuzeile">
    <w:name w:val="footer"/>
    <w:basedOn w:val="Standard"/>
    <w:link w:val="FuzeileZchn"/>
    <w:uiPriority w:val="99"/>
    <w:unhideWhenUsed/>
    <w:rsid w:val="002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Development Agency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Hengl Laurence</dc:creator>
  <cp:keywords/>
  <dc:description/>
  <cp:lastModifiedBy>Schmid Andrea</cp:lastModifiedBy>
  <cp:revision>35</cp:revision>
  <cp:lastPrinted>2013-12-04T09:57:00Z</cp:lastPrinted>
  <dcterms:created xsi:type="dcterms:W3CDTF">2013-09-11T08:31:00Z</dcterms:created>
  <dcterms:modified xsi:type="dcterms:W3CDTF">2016-03-10T12:03:00Z</dcterms:modified>
</cp:coreProperties>
</file>